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61" w:rsidRDefault="007854A2" w:rsidP="00486F8A">
      <w:pPr>
        <w:ind w:firstLineChars="1750" w:firstLine="3675"/>
      </w:pPr>
      <w:r>
        <w:rPr>
          <w:rFonts w:hint="eastAsia"/>
        </w:rPr>
        <w:t>札记</w:t>
      </w:r>
    </w:p>
    <w:p w:rsidR="007854A2" w:rsidRDefault="007854A2" w:rsidP="00486F8A">
      <w:pPr>
        <w:ind w:firstLineChars="1500" w:firstLine="3150"/>
      </w:pPr>
      <w:r>
        <w:rPr>
          <w:rFonts w:hint="eastAsia"/>
        </w:rPr>
        <w:t>高</w:t>
      </w:r>
      <w:proofErr w:type="gramStart"/>
      <w:r>
        <w:rPr>
          <w:rFonts w:hint="eastAsia"/>
        </w:rPr>
        <w:t>一三</w:t>
      </w:r>
      <w:proofErr w:type="gramEnd"/>
      <w:r>
        <w:rPr>
          <w:rFonts w:hint="eastAsia"/>
        </w:rPr>
        <w:t>班</w:t>
      </w:r>
      <w:r>
        <w:rPr>
          <w:rFonts w:hint="eastAsia"/>
        </w:rPr>
        <w:t xml:space="preserve"> </w:t>
      </w:r>
      <w:r>
        <w:rPr>
          <w:rFonts w:hint="eastAsia"/>
        </w:rPr>
        <w:t>魏子宸</w:t>
      </w:r>
    </w:p>
    <w:p w:rsidR="007854A2" w:rsidRDefault="007854A2" w:rsidP="00486F8A">
      <w:pPr>
        <w:ind w:firstLineChars="200" w:firstLine="420"/>
      </w:pPr>
      <w:r>
        <w:rPr>
          <w:rFonts w:hint="eastAsia"/>
        </w:rPr>
        <w:t>如果想要赏析一首诗歌，我们可以从以下几点入手。</w:t>
      </w:r>
    </w:p>
    <w:p w:rsidR="007854A2" w:rsidRDefault="007854A2" w:rsidP="00486F8A">
      <w:pPr>
        <w:pStyle w:val="a3"/>
        <w:numPr>
          <w:ilvl w:val="0"/>
          <w:numId w:val="1"/>
        </w:numPr>
        <w:ind w:firstLineChars="0"/>
      </w:pPr>
      <w:r>
        <w:rPr>
          <w:rFonts w:hint="eastAsia"/>
        </w:rPr>
        <w:t>我们要了解并掌握常见意象的特殊意义</w:t>
      </w:r>
      <w:r w:rsidR="004A3847">
        <w:rPr>
          <w:rFonts w:hint="eastAsia"/>
        </w:rPr>
        <w:t>。这样我们就能从意象中快速了解到诗人写诗时的心情与时代背景。</w:t>
      </w:r>
      <w:r w:rsidR="00943090">
        <w:rPr>
          <w:rFonts w:hint="eastAsia"/>
        </w:rPr>
        <w:t>例如《红烛》中只使用了红烛一个意象，诗人借红烛这个意象来表达自己</w:t>
      </w:r>
      <w:r w:rsidR="00486F8A">
        <w:rPr>
          <w:rFonts w:hint="eastAsia"/>
        </w:rPr>
        <w:t>火红的，如同赤子一样的心</w:t>
      </w:r>
      <w:r w:rsidR="00486F8A" w:rsidRPr="00486F8A">
        <w:rPr>
          <w:rFonts w:hint="eastAsia"/>
        </w:rPr>
        <w:t>，以及对自我奉献的思考。</w:t>
      </w:r>
    </w:p>
    <w:p w:rsidR="004A3847" w:rsidRDefault="004A3847" w:rsidP="00486F8A">
      <w:pPr>
        <w:pStyle w:val="a3"/>
        <w:numPr>
          <w:ilvl w:val="0"/>
          <w:numId w:val="1"/>
        </w:numPr>
        <w:ind w:firstLineChars="0"/>
      </w:pPr>
      <w:r>
        <w:rPr>
          <w:rFonts w:hint="eastAsia"/>
        </w:rPr>
        <w:t>理解修饰词。我们能从意象的修饰词中了解到诗人想要用怎样的词修饰意象以及诗人在写整首诗时的心情，也可以了解到诗人想要表达的情感</w:t>
      </w:r>
      <w:r w:rsidR="00486F8A" w:rsidRPr="00486F8A">
        <w:rPr>
          <w:rFonts w:hint="eastAsia"/>
        </w:rPr>
        <w:t>。</w:t>
      </w:r>
      <w:r w:rsidR="005340B8">
        <w:rPr>
          <w:rFonts w:hint="eastAsia"/>
        </w:rPr>
        <w:t>例如</w:t>
      </w:r>
      <w:r w:rsidR="00943090">
        <w:rPr>
          <w:rFonts w:hint="eastAsia"/>
        </w:rPr>
        <w:t>《立在地球边上放号》中使用了“壮丽的”</w:t>
      </w:r>
      <w:r w:rsidR="00D73658">
        <w:rPr>
          <w:rFonts w:hint="eastAsia"/>
        </w:rPr>
        <w:t>、</w:t>
      </w:r>
      <w:r w:rsidR="00943090">
        <w:rPr>
          <w:rFonts w:hint="eastAsia"/>
        </w:rPr>
        <w:t>“无限的”</w:t>
      </w:r>
      <w:r w:rsidR="00D73658">
        <w:rPr>
          <w:rFonts w:hint="eastAsia"/>
        </w:rPr>
        <w:t>、</w:t>
      </w:r>
      <w:r w:rsidR="00943090">
        <w:rPr>
          <w:rFonts w:hint="eastAsia"/>
        </w:rPr>
        <w:t>“滚滚的”</w:t>
      </w:r>
      <w:r w:rsidR="00D73658">
        <w:rPr>
          <w:rFonts w:hint="eastAsia"/>
        </w:rPr>
        <w:t>、“不断的”等修饰词表达了诗人当时澎湃激扬的心情和他火热赤诚的心，</w:t>
      </w:r>
      <w:r w:rsidR="00486F8A" w:rsidRPr="00486F8A">
        <w:rPr>
          <w:rFonts w:hint="eastAsia"/>
        </w:rPr>
        <w:t>以及对“力”的赞颂。</w:t>
      </w:r>
      <w:r w:rsidR="00D73658">
        <w:rPr>
          <w:rFonts w:hint="eastAsia"/>
        </w:rPr>
        <w:t>可以更有力、更坚定地表达出作者想要改变国家现状，强调了自己的决心</w:t>
      </w:r>
      <w:r w:rsidR="00486F8A">
        <w:rPr>
          <w:rFonts w:hint="eastAsia"/>
        </w:rPr>
        <w:t>和热情</w:t>
      </w:r>
      <w:r w:rsidR="00D73658">
        <w:rPr>
          <w:rFonts w:hint="eastAsia"/>
        </w:rPr>
        <w:t>。</w:t>
      </w:r>
    </w:p>
    <w:p w:rsidR="00486F8A" w:rsidRDefault="00486F8A" w:rsidP="00486F8A">
      <w:pPr>
        <w:pStyle w:val="a3"/>
        <w:numPr>
          <w:ilvl w:val="0"/>
          <w:numId w:val="1"/>
        </w:numPr>
        <w:ind w:firstLineChars="0"/>
      </w:pPr>
      <w:r>
        <w:rPr>
          <w:rFonts w:hint="eastAsia"/>
        </w:rPr>
        <w:t>注意诗歌中的意象组合。例如《沁园春长沙》</w:t>
      </w:r>
      <w:r w:rsidRPr="00486F8A">
        <w:rPr>
          <w:rFonts w:hint="eastAsia"/>
        </w:rPr>
        <w:t>万山、层林、百舸、鹰、鱼等</w:t>
      </w:r>
      <w:bookmarkStart w:id="0" w:name="_GoBack"/>
      <w:bookmarkEnd w:id="0"/>
      <w:r>
        <w:rPr>
          <w:rFonts w:hint="eastAsia"/>
        </w:rPr>
        <w:t>意象群组合，使情感喷薄而出，表达了毛泽东对反动统治者的蔑视与改造旧中国的豪情壮志。</w:t>
      </w:r>
    </w:p>
    <w:p w:rsidR="004A3847" w:rsidRDefault="004A3847" w:rsidP="00486F8A">
      <w:pPr>
        <w:pStyle w:val="a3"/>
        <w:numPr>
          <w:ilvl w:val="0"/>
          <w:numId w:val="1"/>
        </w:numPr>
        <w:ind w:firstLineChars="0"/>
      </w:pPr>
      <w:r>
        <w:rPr>
          <w:rFonts w:hint="eastAsia"/>
        </w:rPr>
        <w:t>了解诗人</w:t>
      </w:r>
      <w:r w:rsidR="0028466B">
        <w:rPr>
          <w:rFonts w:hint="eastAsia"/>
        </w:rPr>
        <w:t>的生平</w:t>
      </w:r>
      <w:proofErr w:type="gramStart"/>
      <w:r w:rsidR="0028466B">
        <w:rPr>
          <w:rFonts w:hint="eastAsia"/>
        </w:rPr>
        <w:t>作诗</w:t>
      </w:r>
      <w:proofErr w:type="gramEnd"/>
      <w:r w:rsidR="0028466B">
        <w:rPr>
          <w:rFonts w:hint="eastAsia"/>
        </w:rPr>
        <w:t>时的创作</w:t>
      </w:r>
      <w:r>
        <w:rPr>
          <w:rFonts w:hint="eastAsia"/>
        </w:rPr>
        <w:t>背景。了解了诗人</w:t>
      </w:r>
      <w:proofErr w:type="gramStart"/>
      <w:r>
        <w:rPr>
          <w:rFonts w:hint="eastAsia"/>
        </w:rPr>
        <w:t>作诗</w:t>
      </w:r>
      <w:proofErr w:type="gramEnd"/>
      <w:r>
        <w:rPr>
          <w:rFonts w:hint="eastAsia"/>
        </w:rPr>
        <w:t>时的背景就能了解诗人写诗的原因以及当时诗人内心的情感和遭遇，能更好地帮助我们赏析诗歌。</w:t>
      </w:r>
    </w:p>
    <w:p w:rsidR="00653AEA" w:rsidRDefault="00653AEA" w:rsidP="00486F8A">
      <w:pPr>
        <w:ind w:firstLineChars="200" w:firstLine="420"/>
      </w:pPr>
      <w:r>
        <w:rPr>
          <w:rFonts w:hint="eastAsia"/>
        </w:rPr>
        <w:t>如果能掌握赏析一首诗歌的方法，我们读起诗歌来也不会那么枯燥无趣，相反能帮助我们更好地了解诗人的心情和那时的时代背景。</w:t>
      </w:r>
    </w:p>
    <w:sectPr w:rsidR="00653AEA" w:rsidSect="00636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771C7"/>
    <w:multiLevelType w:val="hybridMultilevel"/>
    <w:tmpl w:val="ED6875C4"/>
    <w:lvl w:ilvl="0" w:tplc="80AE21A4">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54A2"/>
    <w:rsid w:val="00062803"/>
    <w:rsid w:val="0028466B"/>
    <w:rsid w:val="00486F8A"/>
    <w:rsid w:val="004A3847"/>
    <w:rsid w:val="005340B8"/>
    <w:rsid w:val="00636161"/>
    <w:rsid w:val="00653AEA"/>
    <w:rsid w:val="007854A2"/>
    <w:rsid w:val="00943090"/>
    <w:rsid w:val="00C66714"/>
    <w:rsid w:val="00C92C6F"/>
    <w:rsid w:val="00D73658"/>
    <w:rsid w:val="00D848AD"/>
    <w:rsid w:val="00E613A9"/>
    <w:rsid w:val="00EF5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91F8"/>
  <w15:docId w15:val="{3B23F87C-B734-47DD-A635-752E070B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F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2019-12-04T10:18:00Z</dcterms:created>
  <dcterms:modified xsi:type="dcterms:W3CDTF">2019-12-05T05:11:00Z</dcterms:modified>
</cp:coreProperties>
</file>