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EF5" w:rsidRDefault="009D4EF5" w:rsidP="009D4EF5">
      <w:pPr>
        <w:jc w:val="center"/>
        <w:rPr>
          <w:szCs w:val="21"/>
        </w:rPr>
      </w:pPr>
      <w:r>
        <w:rPr>
          <w:rFonts w:hint="eastAsia"/>
          <w:szCs w:val="21"/>
        </w:rPr>
        <w:t>陶渊明</w:t>
      </w:r>
      <w:r>
        <w:rPr>
          <w:szCs w:val="21"/>
        </w:rPr>
        <w:t>《</w:t>
      </w:r>
      <w:r>
        <w:rPr>
          <w:rFonts w:hint="eastAsia"/>
          <w:szCs w:val="21"/>
        </w:rPr>
        <w:t>归园田居</w:t>
      </w:r>
      <w:r>
        <w:rPr>
          <w:szCs w:val="21"/>
        </w:rPr>
        <w:t>》</w:t>
      </w:r>
      <w:r>
        <w:rPr>
          <w:rFonts w:hint="eastAsia"/>
          <w:szCs w:val="21"/>
        </w:rPr>
        <w:t>短评</w:t>
      </w:r>
    </w:p>
    <w:p w:rsidR="009D4EF5" w:rsidRPr="009D4EF5" w:rsidRDefault="009D4EF5" w:rsidP="009D4EF5">
      <w:pPr>
        <w:jc w:val="center"/>
        <w:rPr>
          <w:rFonts w:hint="eastAsia"/>
          <w:szCs w:val="21"/>
        </w:rPr>
      </w:pPr>
      <w:r>
        <w:rPr>
          <w:rFonts w:hint="eastAsia"/>
          <w:szCs w:val="21"/>
        </w:rPr>
        <w:t>高一5 王瀚飞</w:t>
      </w:r>
    </w:p>
    <w:p w:rsidR="006E4E4C" w:rsidRDefault="005266A2" w:rsidP="009D4EF5">
      <w:pPr>
        <w:ind w:firstLineChars="150" w:firstLine="315"/>
        <w:rPr>
          <w:szCs w:val="21"/>
        </w:rPr>
      </w:pPr>
      <w:r w:rsidRPr="005266A2">
        <w:rPr>
          <w:rFonts w:ascii="Arial" w:hAnsi="Arial" w:cs="Arial"/>
          <w:color w:val="333333"/>
          <w:szCs w:val="21"/>
          <w:shd w:val="clear" w:color="auto" w:fill="FFFFFF"/>
        </w:rPr>
        <w:t>《归园田居》是晋宋时期文学家</w:t>
      </w:r>
      <w:r w:rsidRPr="005266A2">
        <w:rPr>
          <w:rFonts w:hint="eastAsia"/>
          <w:szCs w:val="21"/>
        </w:rPr>
        <w:t>陶渊明</w:t>
      </w:r>
      <w:r w:rsidRPr="005266A2">
        <w:rPr>
          <w:rFonts w:ascii="Arial" w:hAnsi="Arial" w:cs="Arial"/>
          <w:color w:val="333333"/>
          <w:szCs w:val="21"/>
          <w:shd w:val="clear" w:color="auto" w:fill="FFFFFF"/>
        </w:rPr>
        <w:t>的作品</w:t>
      </w:r>
      <w:r w:rsidR="006E4E4C" w:rsidRPr="005266A2">
        <w:rPr>
          <w:szCs w:val="21"/>
        </w:rPr>
        <w:t xml:space="preserve"> </w:t>
      </w:r>
      <w:r w:rsidRPr="005266A2">
        <w:rPr>
          <w:rFonts w:hint="eastAsia"/>
          <w:szCs w:val="21"/>
        </w:rPr>
        <w:t>，他通过白描的描写手法描写乡村田园的美丽风景，来表达自己对隐居生活的喜爱与对官场与世俗厌恶</w:t>
      </w:r>
      <w:r>
        <w:rPr>
          <w:rFonts w:hint="eastAsia"/>
          <w:szCs w:val="21"/>
        </w:rPr>
        <w:t>的高尚情操。</w:t>
      </w:r>
    </w:p>
    <w:p w:rsidR="00135846" w:rsidRDefault="005266A2" w:rsidP="00135846">
      <w:pPr>
        <w:rPr>
          <w:rFonts w:ascii="Arial" w:hAnsi="Arial" w:cs="Arial"/>
          <w:color w:val="333333"/>
          <w:szCs w:val="21"/>
          <w:shd w:val="clear" w:color="auto" w:fill="FFFFFF"/>
        </w:rPr>
      </w:pPr>
      <w:r>
        <w:rPr>
          <w:rFonts w:hint="eastAsia"/>
          <w:szCs w:val="21"/>
        </w:rPr>
        <w:t xml:space="preserve"> </w:t>
      </w:r>
      <w:r>
        <w:rPr>
          <w:szCs w:val="21"/>
        </w:rPr>
        <w:t xml:space="preserve"> </w:t>
      </w:r>
      <w:r w:rsidR="009D4EF5">
        <w:rPr>
          <w:szCs w:val="21"/>
        </w:rPr>
        <w:t xml:space="preserve">  </w:t>
      </w:r>
      <w:r>
        <w:rPr>
          <w:rFonts w:hint="eastAsia"/>
          <w:szCs w:val="21"/>
        </w:rPr>
        <w:t>首先“</w:t>
      </w:r>
      <w:r>
        <w:rPr>
          <w:rFonts w:ascii="Arial" w:hAnsi="Arial" w:cs="Arial"/>
          <w:color w:val="333333"/>
          <w:szCs w:val="21"/>
          <w:shd w:val="clear" w:color="auto" w:fill="FFFFFF"/>
        </w:rPr>
        <w:t>少无适俗韵，性本爱丘山</w:t>
      </w:r>
      <w:r>
        <w:rPr>
          <w:rFonts w:ascii="Arial" w:hAnsi="Arial" w:cs="Arial" w:hint="eastAsia"/>
          <w:color w:val="333333"/>
          <w:szCs w:val="21"/>
          <w:shd w:val="clear" w:color="auto" w:fill="FFFFFF"/>
        </w:rPr>
        <w:t>”就写明自己从小就没有与世俗同流合污的品质，并且一直热爱大自然的天性，而后“</w:t>
      </w:r>
      <w:r>
        <w:rPr>
          <w:rFonts w:ascii="Arial" w:hAnsi="Arial" w:cs="Arial"/>
          <w:color w:val="333333"/>
          <w:szCs w:val="21"/>
          <w:shd w:val="clear" w:color="auto" w:fill="FFFFFF"/>
        </w:rPr>
        <w:t>误落尘网中，一去三十年</w:t>
      </w:r>
      <w:r>
        <w:rPr>
          <w:rFonts w:ascii="Arial" w:hAnsi="Arial" w:cs="Arial" w:hint="eastAsia"/>
          <w:color w:val="333333"/>
          <w:szCs w:val="21"/>
          <w:shd w:val="clear" w:color="auto" w:fill="FFFFFF"/>
        </w:rPr>
        <w:t>”体现出了作者对“落入尘网”与世俗同流合污的痛悔</w:t>
      </w:r>
      <w:r w:rsidR="00135846">
        <w:rPr>
          <w:rFonts w:ascii="Arial" w:hAnsi="Arial" w:cs="Arial" w:hint="eastAsia"/>
          <w:color w:val="333333"/>
          <w:szCs w:val="21"/>
          <w:shd w:val="clear" w:color="auto" w:fill="FFFFFF"/>
        </w:rPr>
        <w:t>抒发了他对官场的强烈厌倦。“</w:t>
      </w:r>
      <w:r w:rsidR="00135846" w:rsidRPr="00135846">
        <w:rPr>
          <w:rFonts w:ascii="Arial" w:hAnsi="Arial" w:cs="Arial"/>
          <w:color w:val="333333"/>
          <w:szCs w:val="21"/>
          <w:shd w:val="clear" w:color="auto" w:fill="FFFFFF"/>
        </w:rPr>
        <w:t>羁鸟恋旧林，池鱼思故渊。开荒南野际，</w:t>
      </w:r>
      <w:r w:rsidR="00135846">
        <w:rPr>
          <w:rFonts w:ascii="Arial" w:hAnsi="Arial" w:cs="Arial" w:hint="eastAsia"/>
          <w:color w:val="333333"/>
          <w:szCs w:val="21"/>
          <w:shd w:val="clear" w:color="auto" w:fill="FFFFFF"/>
        </w:rPr>
        <w:t>守</w:t>
      </w:r>
      <w:r w:rsidR="00135846" w:rsidRPr="00135846">
        <w:rPr>
          <w:rFonts w:ascii="Arial" w:hAnsi="Arial" w:cs="Arial"/>
          <w:color w:val="333333"/>
          <w:szCs w:val="21"/>
          <w:shd w:val="clear" w:color="auto" w:fill="FFFFFF"/>
        </w:rPr>
        <w:t>拙归园田</w:t>
      </w:r>
      <w:r w:rsidR="00135846">
        <w:rPr>
          <w:rFonts w:ascii="Arial" w:hAnsi="Arial" w:cs="Arial" w:hint="eastAsia"/>
          <w:color w:val="333333"/>
          <w:szCs w:val="21"/>
          <w:shd w:val="clear" w:color="auto" w:fill="FFFFFF"/>
        </w:rPr>
        <w:t>”则通过描写大自然中动物对森林池水的思念与想往来从侧面烘托出作者对隐居生活的向往和喜爱，而虽说是守</w:t>
      </w:r>
      <w:r w:rsidR="00135846" w:rsidRPr="00135846">
        <w:rPr>
          <w:rFonts w:ascii="Arial" w:hAnsi="Arial" w:cs="Arial"/>
          <w:color w:val="333333"/>
          <w:szCs w:val="21"/>
          <w:shd w:val="clear" w:color="auto" w:fill="FFFFFF"/>
        </w:rPr>
        <w:t>拙</w:t>
      </w:r>
      <w:r w:rsidR="00135846">
        <w:rPr>
          <w:rFonts w:ascii="Arial" w:hAnsi="Arial" w:cs="Arial" w:hint="eastAsia"/>
          <w:color w:val="333333"/>
          <w:szCs w:val="21"/>
          <w:shd w:val="clear" w:color="auto" w:fill="FFFFFF"/>
        </w:rPr>
        <w:t>，但却体现出了诗人不学巧伪，不争名利的本性。</w:t>
      </w:r>
    </w:p>
    <w:p w:rsidR="00135846" w:rsidRDefault="00135846" w:rsidP="00135846">
      <w:pPr>
        <w:rPr>
          <w:rFonts w:ascii="Arial" w:hAnsi="Arial" w:cs="Arial"/>
          <w:color w:val="333333"/>
          <w:szCs w:val="21"/>
          <w:shd w:val="clear" w:color="auto" w:fill="FFFFFF"/>
        </w:rPr>
      </w:pPr>
      <w:r>
        <w:rPr>
          <w:rFonts w:ascii="Arial" w:hAnsi="Arial" w:cs="Arial" w:hint="eastAsia"/>
          <w:color w:val="333333"/>
          <w:szCs w:val="21"/>
          <w:shd w:val="clear" w:color="auto" w:fill="FFFFFF"/>
        </w:rPr>
        <w:t xml:space="preserve"> </w:t>
      </w:r>
      <w:r w:rsidR="009D4EF5">
        <w:rPr>
          <w:rFonts w:ascii="Arial" w:hAnsi="Arial" w:cs="Arial"/>
          <w:color w:val="333333"/>
          <w:szCs w:val="21"/>
          <w:shd w:val="clear" w:color="auto" w:fill="FFFFFF"/>
        </w:rPr>
        <w:t xml:space="preserve">  </w:t>
      </w:r>
      <w:r>
        <w:rPr>
          <w:rFonts w:ascii="Arial" w:hAnsi="Arial" w:cs="Arial"/>
          <w:color w:val="333333"/>
          <w:szCs w:val="21"/>
          <w:shd w:val="clear" w:color="auto" w:fill="FFFFFF"/>
        </w:rPr>
        <w:t xml:space="preserve"> </w:t>
      </w:r>
      <w:r>
        <w:rPr>
          <w:rFonts w:ascii="Arial" w:hAnsi="Arial" w:cs="Arial" w:hint="eastAsia"/>
          <w:color w:val="333333"/>
          <w:szCs w:val="21"/>
          <w:shd w:val="clear" w:color="auto" w:fill="FFFFFF"/>
        </w:rPr>
        <w:t>“</w:t>
      </w:r>
      <w:r w:rsidRPr="00135846">
        <w:rPr>
          <w:rFonts w:ascii="Arial" w:hAnsi="Arial" w:cs="Arial"/>
          <w:color w:val="333333"/>
          <w:szCs w:val="21"/>
          <w:shd w:val="clear" w:color="auto" w:fill="FFFFFF"/>
        </w:rPr>
        <w:t>方宅十余亩，草屋八九间</w:t>
      </w:r>
      <w:r>
        <w:rPr>
          <w:rFonts w:ascii="Arial" w:hAnsi="Arial" w:cs="Arial" w:hint="eastAsia"/>
          <w:color w:val="333333"/>
          <w:szCs w:val="21"/>
          <w:shd w:val="clear" w:color="auto" w:fill="FFFFFF"/>
        </w:rPr>
        <w:t>”体现出了作者生活的贫穷与简陋，但是后文通过白描这种不求细致，简单不加修饰的描写手法生动形象的</w:t>
      </w:r>
      <w:r w:rsidR="00403D1F">
        <w:rPr>
          <w:rFonts w:ascii="Arial" w:hAnsi="Arial" w:cs="Arial" w:hint="eastAsia"/>
          <w:color w:val="333333"/>
          <w:szCs w:val="21"/>
          <w:shd w:val="clear" w:color="auto" w:fill="FFFFFF"/>
        </w:rPr>
        <w:t>描写出了一副乡村日常生活的色彩缤纷以及勃勃生机</w:t>
      </w:r>
      <w:r w:rsidR="00A02615">
        <w:rPr>
          <w:rFonts w:ascii="Arial" w:hAnsi="Arial" w:cs="Arial" w:hint="eastAsia"/>
          <w:color w:val="333333"/>
          <w:szCs w:val="21"/>
          <w:shd w:val="clear" w:color="auto" w:fill="FFFFFF"/>
        </w:rPr>
        <w:t>，就如“</w:t>
      </w:r>
      <w:r w:rsidR="00A02615">
        <w:rPr>
          <w:rFonts w:ascii="Arial" w:hAnsi="Arial" w:cs="Arial"/>
          <w:color w:val="333333"/>
          <w:szCs w:val="21"/>
          <w:shd w:val="clear" w:color="auto" w:fill="FFFFFF"/>
        </w:rPr>
        <w:t>榆柳荫后檐，桃李罗堂前</w:t>
      </w:r>
      <w:r w:rsidR="00A02615">
        <w:rPr>
          <w:rFonts w:ascii="Arial" w:hAnsi="Arial" w:cs="Arial" w:hint="eastAsia"/>
          <w:color w:val="333333"/>
          <w:szCs w:val="21"/>
          <w:shd w:val="clear" w:color="auto" w:fill="FFFFFF"/>
        </w:rPr>
        <w:t>”虽然诗人的住宅简陋朴素，但却又桃李，榆柳相伴，为他增添了一些色彩</w:t>
      </w:r>
      <w:r w:rsidR="00403D1F">
        <w:rPr>
          <w:rFonts w:ascii="Arial" w:hAnsi="Arial" w:cs="Arial" w:hint="eastAsia"/>
          <w:color w:val="333333"/>
          <w:szCs w:val="21"/>
          <w:shd w:val="clear" w:color="auto" w:fill="FFFFFF"/>
        </w:rPr>
        <w:t>。“</w:t>
      </w:r>
      <w:r w:rsidR="00403D1F">
        <w:rPr>
          <w:rFonts w:ascii="Arial" w:hAnsi="Arial" w:cs="Arial"/>
          <w:color w:val="333333"/>
          <w:szCs w:val="21"/>
          <w:shd w:val="clear" w:color="auto" w:fill="FFFFFF"/>
        </w:rPr>
        <w:t>暧暧远人村，依依墟里烟</w:t>
      </w:r>
      <w:r w:rsidR="00403D1F">
        <w:rPr>
          <w:rFonts w:ascii="Arial" w:hAnsi="Arial" w:cs="Arial" w:hint="eastAsia"/>
          <w:color w:val="333333"/>
          <w:szCs w:val="21"/>
          <w:shd w:val="clear" w:color="auto" w:fill="FFFFFF"/>
        </w:rPr>
        <w:t>”通过描写村庄隐隐约约的样子来体现诗人的与世隔绝，并通过其朦朦胧胧的景象体现出了其生活的安详以及不会被打扰</w:t>
      </w:r>
      <w:r w:rsidR="00A02615">
        <w:rPr>
          <w:rFonts w:ascii="Arial" w:hAnsi="Arial" w:cs="Arial" w:hint="eastAsia"/>
          <w:color w:val="333333"/>
          <w:szCs w:val="21"/>
          <w:shd w:val="clear" w:color="auto" w:fill="FFFFFF"/>
        </w:rPr>
        <w:t>，渲染出了一幅宁静的乡村生活</w:t>
      </w:r>
      <w:r w:rsidR="00403D1F">
        <w:rPr>
          <w:rFonts w:ascii="Arial" w:hAnsi="Arial" w:cs="Arial" w:hint="eastAsia"/>
          <w:color w:val="333333"/>
          <w:szCs w:val="21"/>
          <w:shd w:val="clear" w:color="auto" w:fill="FFFFFF"/>
        </w:rPr>
        <w:t>。“</w:t>
      </w:r>
      <w:r w:rsidR="00403D1F">
        <w:rPr>
          <w:rFonts w:ascii="Arial" w:hAnsi="Arial" w:cs="Arial"/>
          <w:color w:val="333333"/>
          <w:szCs w:val="21"/>
          <w:shd w:val="clear" w:color="auto" w:fill="FFFFFF"/>
        </w:rPr>
        <w:t>狗吠深巷中，鸡鸣桑树颠</w:t>
      </w:r>
      <w:r w:rsidR="00403D1F">
        <w:rPr>
          <w:rFonts w:ascii="Arial" w:hAnsi="Arial" w:cs="Arial" w:hint="eastAsia"/>
          <w:color w:val="333333"/>
          <w:szCs w:val="21"/>
          <w:shd w:val="clear" w:color="auto" w:fill="FFFFFF"/>
        </w:rPr>
        <w:t>”又通过描写狗和鸡这两个乡村中常见的动物作为意象，以动衬静，再一次突出了乡村生活的生活气息，</w:t>
      </w:r>
      <w:r w:rsidR="00403D1F" w:rsidRPr="00403D1F">
        <w:rPr>
          <w:rFonts w:ascii="Arial" w:hAnsi="Arial" w:cs="Arial"/>
          <w:color w:val="333333"/>
          <w:szCs w:val="21"/>
          <w:shd w:val="clear" w:color="auto" w:fill="FFFFFF"/>
        </w:rPr>
        <w:t>表现出农村的生活气息，又丝毫不破坏那一片和平的意境</w:t>
      </w:r>
      <w:r w:rsidR="00403D1F">
        <w:rPr>
          <w:rFonts w:ascii="Arial" w:hAnsi="Arial" w:cs="Arial" w:hint="eastAsia"/>
          <w:color w:val="333333"/>
          <w:szCs w:val="21"/>
          <w:shd w:val="clear" w:color="auto" w:fill="FFFFFF"/>
        </w:rPr>
        <w:t>。</w:t>
      </w:r>
      <w:r w:rsidR="00403D1F" w:rsidRPr="00403D1F">
        <w:rPr>
          <w:rFonts w:ascii="Arial" w:hAnsi="Arial" w:cs="Arial"/>
          <w:color w:val="333333"/>
          <w:szCs w:val="21"/>
          <w:shd w:val="clear" w:color="auto" w:fill="FFFFFF"/>
        </w:rPr>
        <w:t>“</w:t>
      </w:r>
      <w:r w:rsidR="00403D1F" w:rsidRPr="00403D1F">
        <w:rPr>
          <w:rFonts w:ascii="Arial" w:hAnsi="Arial" w:cs="Arial"/>
          <w:color w:val="333333"/>
          <w:szCs w:val="21"/>
          <w:shd w:val="clear" w:color="auto" w:fill="FFFFFF"/>
        </w:rPr>
        <w:t>户庭无尘杂，虚室有余闲。</w:t>
      </w:r>
      <w:r w:rsidR="00403D1F" w:rsidRPr="00403D1F">
        <w:rPr>
          <w:rFonts w:ascii="Arial" w:hAnsi="Arial" w:cs="Arial"/>
          <w:color w:val="333333"/>
          <w:szCs w:val="21"/>
          <w:shd w:val="clear" w:color="auto" w:fill="FFFFFF"/>
        </w:rPr>
        <w:t>”</w:t>
      </w:r>
      <w:r w:rsidR="00403D1F" w:rsidRPr="00403D1F">
        <w:rPr>
          <w:rFonts w:ascii="Arial" w:hAnsi="Arial" w:cs="Arial"/>
          <w:color w:val="333333"/>
          <w:szCs w:val="21"/>
          <w:shd w:val="clear" w:color="auto" w:fill="FFFFFF"/>
        </w:rPr>
        <w:t>尘杂是指尘俗杂事，虚室就是静室。</w:t>
      </w:r>
      <w:r w:rsidR="00403D1F">
        <w:rPr>
          <w:rFonts w:ascii="Arial" w:hAnsi="Arial" w:cs="Arial" w:hint="eastAsia"/>
          <w:color w:val="333333"/>
          <w:szCs w:val="21"/>
          <w:shd w:val="clear" w:color="auto" w:fill="FFFFFF"/>
        </w:rPr>
        <w:t>在做官时，总是会有上许多杂乱的事物需要处理，但是如今诗人已经</w:t>
      </w:r>
      <w:r w:rsidR="00A02615">
        <w:rPr>
          <w:rFonts w:ascii="Arial" w:hAnsi="Arial" w:cs="Arial" w:hint="eastAsia"/>
          <w:color w:val="333333"/>
          <w:szCs w:val="21"/>
          <w:shd w:val="clear" w:color="auto" w:fill="FFFFFF"/>
        </w:rPr>
        <w:t>辞官归隐，躬耕田园，可以自由的生活。</w:t>
      </w:r>
      <w:r w:rsidR="00A02615" w:rsidRPr="00A02615">
        <w:rPr>
          <w:rFonts w:ascii="Arial" w:hAnsi="Arial" w:cs="Arial"/>
          <w:color w:val="333333"/>
          <w:szCs w:val="21"/>
          <w:shd w:val="clear" w:color="auto" w:fill="FFFFFF"/>
        </w:rPr>
        <w:t>“</w:t>
      </w:r>
      <w:r w:rsidR="00A02615" w:rsidRPr="00A02615">
        <w:rPr>
          <w:rFonts w:ascii="Arial" w:hAnsi="Arial" w:cs="Arial"/>
          <w:color w:val="333333"/>
          <w:szCs w:val="21"/>
          <w:shd w:val="clear" w:color="auto" w:fill="FFFFFF"/>
        </w:rPr>
        <w:t>久在樊笼里，复得返自然。</w:t>
      </w:r>
      <w:r w:rsidR="00A02615" w:rsidRPr="00A02615">
        <w:rPr>
          <w:rFonts w:ascii="Arial" w:hAnsi="Arial" w:cs="Arial"/>
          <w:color w:val="333333"/>
          <w:szCs w:val="21"/>
          <w:shd w:val="clear" w:color="auto" w:fill="FFFFFF"/>
        </w:rPr>
        <w:t>”</w:t>
      </w:r>
      <w:r w:rsidR="00A02615" w:rsidRPr="00A02615">
        <w:rPr>
          <w:rFonts w:ascii="Arial" w:hAnsi="Arial" w:cs="Arial"/>
          <w:color w:val="333333"/>
          <w:szCs w:val="21"/>
          <w:shd w:val="clear" w:color="auto" w:fill="FFFFFF"/>
        </w:rPr>
        <w:t>自然，既是指自然的环境，又是指顺适本性、无所扭曲的生活。</w:t>
      </w:r>
      <w:r w:rsidR="00A02615">
        <w:rPr>
          <w:rFonts w:ascii="Arial" w:hAnsi="Arial" w:cs="Arial" w:hint="eastAsia"/>
          <w:color w:val="333333"/>
          <w:szCs w:val="21"/>
          <w:shd w:val="clear" w:color="auto" w:fill="FFFFFF"/>
        </w:rPr>
        <w:t>有一次体现了诗人对田园生活的喜爱。</w:t>
      </w:r>
    </w:p>
    <w:p w:rsidR="00A02615" w:rsidRPr="00135846" w:rsidRDefault="00A02615" w:rsidP="00135846">
      <w:pPr>
        <w:rPr>
          <w:rFonts w:ascii="Arial" w:hAnsi="Arial" w:cs="Arial"/>
          <w:color w:val="333333"/>
          <w:szCs w:val="21"/>
          <w:shd w:val="clear" w:color="auto" w:fill="FFFFFF"/>
        </w:rPr>
      </w:pPr>
      <w:r>
        <w:rPr>
          <w:rFonts w:ascii="Arial" w:hAnsi="Arial" w:cs="Arial" w:hint="eastAsia"/>
          <w:color w:val="333333"/>
          <w:szCs w:val="21"/>
          <w:shd w:val="clear" w:color="auto" w:fill="FFFFFF"/>
        </w:rPr>
        <w:t xml:space="preserve"> </w:t>
      </w:r>
      <w:r>
        <w:rPr>
          <w:rFonts w:ascii="Arial" w:hAnsi="Arial" w:cs="Arial"/>
          <w:color w:val="333333"/>
          <w:szCs w:val="21"/>
          <w:shd w:val="clear" w:color="auto" w:fill="FFFFFF"/>
        </w:rPr>
        <w:t xml:space="preserve"> </w:t>
      </w:r>
      <w:r w:rsidR="009D4EF5">
        <w:rPr>
          <w:rFonts w:ascii="Arial" w:hAnsi="Arial" w:cs="Arial"/>
          <w:color w:val="333333"/>
          <w:szCs w:val="21"/>
          <w:shd w:val="clear" w:color="auto" w:fill="FFFFFF"/>
        </w:rPr>
        <w:t xml:space="preserve">  </w:t>
      </w:r>
      <w:bookmarkStart w:id="0" w:name="_GoBack"/>
      <w:bookmarkEnd w:id="0"/>
      <w:r>
        <w:rPr>
          <w:rFonts w:ascii="Arial" w:hAnsi="Arial" w:cs="Arial" w:hint="eastAsia"/>
          <w:color w:val="333333"/>
          <w:szCs w:val="21"/>
          <w:shd w:val="clear" w:color="auto" w:fill="FFFFFF"/>
        </w:rPr>
        <w:t>整首诗</w:t>
      </w:r>
      <w:r>
        <w:rPr>
          <w:rFonts w:ascii="Arial" w:hAnsi="Arial" w:cs="Arial"/>
          <w:color w:val="333333"/>
          <w:szCs w:val="21"/>
          <w:shd w:val="clear" w:color="auto" w:fill="FFFFFF"/>
        </w:rPr>
        <w:t>以追悔开始，以庆幸结束，追悔自己</w:t>
      </w:r>
      <w:r>
        <w:rPr>
          <w:rFonts w:ascii="Arial" w:hAnsi="Arial" w:cs="Arial"/>
          <w:color w:val="333333"/>
          <w:szCs w:val="21"/>
          <w:shd w:val="clear" w:color="auto" w:fill="FFFFFF"/>
        </w:rPr>
        <w:t>“</w:t>
      </w:r>
      <w:r>
        <w:rPr>
          <w:rFonts w:ascii="Arial" w:hAnsi="Arial" w:cs="Arial"/>
          <w:color w:val="333333"/>
          <w:szCs w:val="21"/>
          <w:shd w:val="clear" w:color="auto" w:fill="FFFFFF"/>
        </w:rPr>
        <w:t>误落尘网</w:t>
      </w:r>
      <w:r>
        <w:rPr>
          <w:rFonts w:ascii="Arial" w:hAnsi="Arial" w:cs="Arial"/>
          <w:color w:val="333333"/>
          <w:szCs w:val="21"/>
          <w:shd w:val="clear" w:color="auto" w:fill="FFFFFF"/>
        </w:rPr>
        <w:t>”</w:t>
      </w:r>
      <w:r>
        <w:rPr>
          <w:rFonts w:ascii="Arial" w:hAnsi="Arial" w:cs="Arial"/>
          <w:color w:val="333333"/>
          <w:szCs w:val="21"/>
          <w:shd w:val="clear" w:color="auto" w:fill="FFFFFF"/>
        </w:rPr>
        <w:t>、</w:t>
      </w:r>
      <w:r>
        <w:rPr>
          <w:rFonts w:ascii="Arial" w:hAnsi="Arial" w:cs="Arial"/>
          <w:color w:val="333333"/>
          <w:szCs w:val="21"/>
          <w:shd w:val="clear" w:color="auto" w:fill="FFFFFF"/>
        </w:rPr>
        <w:t>“</w:t>
      </w:r>
      <w:r>
        <w:rPr>
          <w:rFonts w:ascii="Arial" w:hAnsi="Arial" w:cs="Arial"/>
          <w:color w:val="333333"/>
          <w:szCs w:val="21"/>
          <w:shd w:val="clear" w:color="auto" w:fill="FFFFFF"/>
        </w:rPr>
        <w:t>久在樊笼</w:t>
      </w:r>
      <w:r>
        <w:rPr>
          <w:rFonts w:ascii="Arial" w:hAnsi="Arial" w:cs="Arial"/>
          <w:color w:val="333333"/>
          <w:szCs w:val="21"/>
          <w:shd w:val="clear" w:color="auto" w:fill="FFFFFF"/>
        </w:rPr>
        <w:t>”</w:t>
      </w:r>
      <w:r>
        <w:rPr>
          <w:rFonts w:ascii="Arial" w:hAnsi="Arial" w:cs="Arial"/>
          <w:color w:val="333333"/>
          <w:szCs w:val="21"/>
          <w:shd w:val="clear" w:color="auto" w:fill="FFFFFF"/>
        </w:rPr>
        <w:t>的压抑与痛苦，庆幸自己终</w:t>
      </w:r>
      <w:r>
        <w:rPr>
          <w:rFonts w:ascii="Arial" w:hAnsi="Arial" w:cs="Arial"/>
          <w:color w:val="333333"/>
          <w:szCs w:val="21"/>
          <w:shd w:val="clear" w:color="auto" w:fill="FFFFFF"/>
        </w:rPr>
        <w:t>“</w:t>
      </w:r>
      <w:r>
        <w:rPr>
          <w:rFonts w:ascii="Arial" w:hAnsi="Arial" w:cs="Arial"/>
          <w:color w:val="333333"/>
          <w:szCs w:val="21"/>
          <w:shd w:val="clear" w:color="auto" w:fill="FFFFFF"/>
        </w:rPr>
        <w:t>归园田</w:t>
      </w:r>
      <w:r>
        <w:rPr>
          <w:rFonts w:ascii="Arial" w:hAnsi="Arial" w:cs="Arial"/>
          <w:color w:val="333333"/>
          <w:szCs w:val="21"/>
          <w:shd w:val="clear" w:color="auto" w:fill="FFFFFF"/>
        </w:rPr>
        <w:t>”</w:t>
      </w:r>
      <w:r>
        <w:rPr>
          <w:rFonts w:ascii="Arial" w:hAnsi="Arial" w:cs="Arial"/>
          <w:color w:val="333333"/>
          <w:szCs w:val="21"/>
          <w:shd w:val="clear" w:color="auto" w:fill="FFFFFF"/>
        </w:rPr>
        <w:t>、复</w:t>
      </w:r>
      <w:r>
        <w:rPr>
          <w:rFonts w:ascii="Arial" w:hAnsi="Arial" w:cs="Arial"/>
          <w:color w:val="333333"/>
          <w:szCs w:val="21"/>
          <w:shd w:val="clear" w:color="auto" w:fill="FFFFFF"/>
        </w:rPr>
        <w:t>“</w:t>
      </w:r>
      <w:r>
        <w:rPr>
          <w:rFonts w:ascii="Arial" w:hAnsi="Arial" w:cs="Arial"/>
          <w:color w:val="333333"/>
          <w:szCs w:val="21"/>
          <w:shd w:val="clear" w:color="auto" w:fill="FFFFFF"/>
        </w:rPr>
        <w:t>返自然</w:t>
      </w:r>
      <w:r>
        <w:rPr>
          <w:rFonts w:ascii="Arial" w:hAnsi="Arial" w:cs="Arial"/>
          <w:color w:val="333333"/>
          <w:szCs w:val="21"/>
          <w:shd w:val="clear" w:color="auto" w:fill="FFFFFF"/>
        </w:rPr>
        <w:t>”</w:t>
      </w:r>
      <w:r>
        <w:rPr>
          <w:rFonts w:ascii="Arial" w:hAnsi="Arial" w:cs="Arial"/>
          <w:color w:val="333333"/>
          <w:szCs w:val="21"/>
          <w:shd w:val="clear" w:color="auto" w:fill="FFFFFF"/>
        </w:rPr>
        <w:t>的惬意与欢欣，真切表达了诗人对污浊官场的厌恶，对山林隐居生活的无限向往与怡然陶醉。</w:t>
      </w:r>
    </w:p>
    <w:p w:rsidR="00135846" w:rsidRPr="00135846" w:rsidRDefault="00135846" w:rsidP="00135846">
      <w:pPr>
        <w:rPr>
          <w:rFonts w:ascii="Arial" w:hAnsi="Arial" w:cs="Arial"/>
          <w:color w:val="333333"/>
          <w:szCs w:val="21"/>
          <w:shd w:val="clear" w:color="auto" w:fill="FFFFFF"/>
        </w:rPr>
      </w:pPr>
    </w:p>
    <w:p w:rsidR="005266A2" w:rsidRPr="00135846" w:rsidRDefault="005266A2" w:rsidP="005266A2">
      <w:pPr>
        <w:rPr>
          <w:szCs w:val="21"/>
        </w:rPr>
      </w:pPr>
    </w:p>
    <w:sectPr w:rsidR="005266A2" w:rsidRPr="00135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4C"/>
    <w:rsid w:val="00135846"/>
    <w:rsid w:val="00403D1F"/>
    <w:rsid w:val="005266A2"/>
    <w:rsid w:val="006E4E4C"/>
    <w:rsid w:val="009D4EF5"/>
    <w:rsid w:val="00A02615"/>
    <w:rsid w:val="00DA6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59A2"/>
  <w15:chartTrackingRefBased/>
  <w15:docId w15:val="{344D9581-68F1-4F7A-BE43-4AD71487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E4E4C"/>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6E4E4C"/>
    <w:rPr>
      <w:rFonts w:asciiTheme="majorHAnsi" w:eastAsiaTheme="majorEastAsia" w:hAnsiTheme="majorHAnsi" w:cstheme="majorBidi"/>
      <w:b/>
      <w:bCs/>
      <w:sz w:val="32"/>
      <w:szCs w:val="32"/>
    </w:rPr>
  </w:style>
  <w:style w:type="character" w:styleId="a5">
    <w:name w:val="Hyperlink"/>
    <w:basedOn w:val="a0"/>
    <w:uiPriority w:val="99"/>
    <w:unhideWhenUsed/>
    <w:rsid w:val="005266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79302">
      <w:bodyDiv w:val="1"/>
      <w:marLeft w:val="0"/>
      <w:marRight w:val="0"/>
      <w:marTop w:val="0"/>
      <w:marBottom w:val="0"/>
      <w:divBdr>
        <w:top w:val="none" w:sz="0" w:space="0" w:color="auto"/>
        <w:left w:val="none" w:sz="0" w:space="0" w:color="auto"/>
        <w:bottom w:val="none" w:sz="0" w:space="0" w:color="auto"/>
        <w:right w:val="none" w:sz="0" w:space="0" w:color="auto"/>
      </w:divBdr>
      <w:divsChild>
        <w:div w:id="1421632912">
          <w:marLeft w:val="0"/>
          <w:marRight w:val="0"/>
          <w:marTop w:val="0"/>
          <w:marBottom w:val="225"/>
          <w:divBdr>
            <w:top w:val="none" w:sz="0" w:space="0" w:color="auto"/>
            <w:left w:val="none" w:sz="0" w:space="0" w:color="auto"/>
            <w:bottom w:val="none" w:sz="0" w:space="0" w:color="auto"/>
            <w:right w:val="none" w:sz="0" w:space="0" w:color="auto"/>
          </w:divBdr>
        </w:div>
        <w:div w:id="179328472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124</Words>
  <Characters>711</Characters>
  <Application>Microsoft Office Word</Application>
  <DocSecurity>0</DocSecurity>
  <Lines>5</Lines>
  <Paragraphs>1</Paragraphs>
  <ScaleCrop>false</ScaleCrop>
  <Company>DoubleOX</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2019-11-30T05:30:00Z</dcterms:created>
  <dcterms:modified xsi:type="dcterms:W3CDTF">2019-12-04T08:45:00Z</dcterms:modified>
</cp:coreProperties>
</file>