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EB" w:rsidRDefault="00DB0EEB" w:rsidP="00DB0EEB">
      <w:pPr>
        <w:jc w:val="center"/>
      </w:pPr>
      <w:r>
        <w:rPr>
          <w:rFonts w:hint="eastAsia"/>
        </w:rPr>
        <w:t>文学短评《琵琶行》</w:t>
      </w:r>
    </w:p>
    <w:p w:rsidR="00DB0EEB" w:rsidRDefault="00DB0EEB" w:rsidP="00DB0EEB">
      <w:pPr>
        <w:jc w:val="center"/>
        <w:rPr>
          <w:rFonts w:cs="Arial"/>
        </w:rPr>
      </w:pPr>
      <w:r>
        <w:rPr>
          <w:rFonts w:hint="eastAsia"/>
        </w:rPr>
        <w:t>高一</w:t>
      </w:r>
      <w:r>
        <w:rPr>
          <w:rFonts w:hint="eastAsia"/>
        </w:rPr>
        <w:t xml:space="preserve">1  </w:t>
      </w:r>
      <w:r>
        <w:rPr>
          <w:rFonts w:hint="eastAsia"/>
        </w:rPr>
        <w:t>邵依宁</w:t>
      </w:r>
    </w:p>
    <w:p w:rsidR="00DB0EEB" w:rsidRDefault="00DB0EEB" w:rsidP="00DB0EEB">
      <w:pPr>
        <w:ind w:firstLineChars="200" w:firstLine="420"/>
        <w:jc w:val="left"/>
        <w:rPr>
          <w:rFonts w:cs="Arial"/>
        </w:rPr>
      </w:pPr>
      <w:r>
        <w:rPr>
          <w:rFonts w:hint="eastAsia"/>
        </w:rPr>
        <w:t>本首诗的关键句为</w:t>
      </w:r>
      <w:r>
        <w:t>“</w:t>
      </w:r>
      <w:r>
        <w:rPr>
          <w:rFonts w:hint="eastAsia"/>
        </w:rPr>
        <w:t>同是天涯沦落人，相逢何必旧相识。</w:t>
      </w:r>
      <w:r>
        <w:t>”</w:t>
      </w:r>
      <w:r>
        <w:rPr>
          <w:rFonts w:hint="eastAsia"/>
        </w:rPr>
        <w:t>通过琵琶女的讲述，引发作者的共鸣。其中的音乐美与自然景物的结合使情绪表现得更加饱满。</w:t>
      </w:r>
    </w:p>
    <w:p w:rsidR="00DB0EEB" w:rsidRDefault="00DB0EEB" w:rsidP="00DB0EEB">
      <w:pPr>
        <w:ind w:firstLineChars="200" w:firstLine="420"/>
        <w:jc w:val="left"/>
        <w:rPr>
          <w:rFonts w:cs="Arial"/>
        </w:rPr>
      </w:pPr>
      <w:r>
        <w:t>“</w:t>
      </w:r>
      <w:r>
        <w:rPr>
          <w:rFonts w:hint="eastAsia"/>
        </w:rPr>
        <w:t>醉不成欢惨将别，别时茫茫江浸月</w:t>
      </w:r>
      <w:r>
        <w:t>”</w:t>
      </w:r>
      <w:r>
        <w:rPr>
          <w:rFonts w:hint="eastAsia"/>
        </w:rPr>
        <w:t>营造出一种空旷、寂寥、怅惘的感觉，将主人与客人之间的失意感伤融为一体，同时为琵琶女的出现做准备。其中第二段</w:t>
      </w:r>
      <w:proofErr w:type="gramStart"/>
      <w:r>
        <w:rPr>
          <w:rFonts w:hint="eastAsia"/>
        </w:rPr>
        <w:t>全篇写</w:t>
      </w:r>
      <w:proofErr w:type="gramEnd"/>
      <w:r>
        <w:rPr>
          <w:rFonts w:hint="eastAsia"/>
        </w:rPr>
        <w:t>琵琶女的高超技艺。</w:t>
      </w:r>
      <w:r>
        <w:t>“</w:t>
      </w:r>
      <w:r>
        <w:rPr>
          <w:rFonts w:hint="eastAsia"/>
        </w:rPr>
        <w:t>拢、捻、抹、挑</w:t>
      </w:r>
      <w:r>
        <w:t>”</w:t>
      </w:r>
      <w:r>
        <w:rPr>
          <w:rFonts w:hint="eastAsia"/>
        </w:rPr>
        <w:t>几个简短动词，将其指法活灵活现。后面从</w:t>
      </w:r>
      <w:r>
        <w:t>“</w:t>
      </w:r>
      <w:r>
        <w:rPr>
          <w:rFonts w:hint="eastAsia"/>
        </w:rPr>
        <w:t>大弦</w:t>
      </w:r>
      <w:r>
        <w:rPr>
          <w:rFonts w:ascii="宋体" w:hAnsi="宋体" w:hint="eastAsia"/>
        </w:rPr>
        <w:t>……</w:t>
      </w:r>
      <w:r>
        <w:rPr>
          <w:rFonts w:hint="eastAsia"/>
        </w:rPr>
        <w:t>裂帛</w:t>
      </w:r>
      <w:r>
        <w:t>”</w:t>
      </w:r>
      <w:r>
        <w:rPr>
          <w:rFonts w:hint="eastAsia"/>
        </w:rPr>
        <w:t>描写其音乐形象，由快速到缓慢，到细弱再到无声，到突然而起的疾风暴雨。用了比喻、通感，将听觉与视觉巧妙结合。有落玉盘的大珠小珠，有流</w:t>
      </w:r>
      <w:proofErr w:type="gramStart"/>
      <w:r>
        <w:rPr>
          <w:rFonts w:hint="eastAsia"/>
        </w:rPr>
        <w:t>啭</w:t>
      </w:r>
      <w:proofErr w:type="gramEnd"/>
      <w:r>
        <w:rPr>
          <w:rFonts w:hint="eastAsia"/>
        </w:rPr>
        <w:t>花间的间关莺语，有水流冰下的丝丝细细，有此时无声胜有声到银瓶乍裂，</w:t>
      </w:r>
      <w:proofErr w:type="gramStart"/>
      <w:r>
        <w:rPr>
          <w:rFonts w:hint="eastAsia"/>
        </w:rPr>
        <w:t>铁骑金</w:t>
      </w:r>
      <w:proofErr w:type="gramEnd"/>
      <w:r>
        <w:rPr>
          <w:rFonts w:hint="eastAsia"/>
        </w:rPr>
        <w:t>戈的反转，时而悲切，时而悠悠，时而云淡风轻，时而惊心动魄。</w:t>
      </w:r>
    </w:p>
    <w:p w:rsidR="00DB0EEB" w:rsidRDefault="00DB0EEB" w:rsidP="00DB0EEB">
      <w:pPr>
        <w:ind w:firstLineChars="200" w:firstLine="420"/>
        <w:jc w:val="left"/>
        <w:rPr>
          <w:rFonts w:cs="Arial"/>
        </w:rPr>
      </w:pPr>
      <w:r>
        <w:rPr>
          <w:rFonts w:hint="eastAsia"/>
        </w:rPr>
        <w:t>文章不仅写了琵琶女的技艺高超，还写了其身世的坎坷，与</w:t>
      </w:r>
      <w:r>
        <w:t>“</w:t>
      </w:r>
      <w:r>
        <w:rPr>
          <w:rFonts w:hint="eastAsia"/>
        </w:rPr>
        <w:t>商女不知亡国恨</w:t>
      </w:r>
      <w:r>
        <w:t>”</w:t>
      </w:r>
      <w:r>
        <w:rPr>
          <w:rFonts w:hint="eastAsia"/>
        </w:rPr>
        <w:t>的形象不同，她有自己的思虑，尝尽人间的酸甜苦辣，从</w:t>
      </w:r>
      <w:r>
        <w:t>“</w:t>
      </w:r>
      <w:r>
        <w:rPr>
          <w:rFonts w:hint="eastAsia"/>
        </w:rPr>
        <w:t>妆成每被秋娘妒</w:t>
      </w:r>
      <w:r>
        <w:t>”</w:t>
      </w:r>
      <w:r>
        <w:rPr>
          <w:rFonts w:hint="eastAsia"/>
        </w:rPr>
        <w:t>到</w:t>
      </w:r>
      <w:r>
        <w:t>“</w:t>
      </w:r>
      <w:r>
        <w:rPr>
          <w:rFonts w:hint="eastAsia"/>
        </w:rPr>
        <w:t>老大嫁作商人妇</w:t>
      </w:r>
      <w:r>
        <w:t>”</w:t>
      </w:r>
      <w:r>
        <w:rPr>
          <w:rFonts w:hint="eastAsia"/>
        </w:rPr>
        <w:t>的转变，也赋予了她能把曲子弹得如此丰富，从某种意义上，艺术来源于苦难。文艺是艺术家生命存在的基本方式，是他对社会人生的一种反映和超越，</w:t>
      </w:r>
      <w:proofErr w:type="gramStart"/>
      <w:r>
        <w:rPr>
          <w:rFonts w:hint="eastAsia"/>
        </w:rPr>
        <w:t>盖人生</w:t>
      </w:r>
      <w:proofErr w:type="gramEnd"/>
      <w:r>
        <w:rPr>
          <w:rFonts w:hint="eastAsia"/>
        </w:rPr>
        <w:t>而有欲，他们大都敏感、正直真诚、有理想、有追求、卓立特行、不苟悦于流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，又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>于世务。李白因生性傲然，不能</w:t>
      </w:r>
      <w:r>
        <w:t>“</w:t>
      </w:r>
      <w:r>
        <w:rPr>
          <w:rFonts w:hint="eastAsia"/>
        </w:rPr>
        <w:t>摧眉折腰事权贵。</w:t>
      </w:r>
      <w:r>
        <w:t>”</w:t>
      </w:r>
      <w:r>
        <w:rPr>
          <w:rFonts w:hint="eastAsia"/>
        </w:rPr>
        <w:t>而浪迹天下，以诗词</w:t>
      </w:r>
      <w:proofErr w:type="gramStart"/>
      <w:r>
        <w:rPr>
          <w:rFonts w:hint="eastAsia"/>
        </w:rPr>
        <w:t>自适致有</w:t>
      </w:r>
      <w:proofErr w:type="gramEnd"/>
      <w:r>
        <w:t>“</w:t>
      </w:r>
      <w:r>
        <w:rPr>
          <w:rFonts w:hint="eastAsia"/>
        </w:rPr>
        <w:t>归来无产业，生事如飘蓬</w:t>
      </w:r>
      <w:r>
        <w:t>”</w:t>
      </w:r>
      <w:r>
        <w:rPr>
          <w:rFonts w:hint="eastAsia"/>
        </w:rPr>
        <w:t>之感叹。杜甫客居长安，尝尽残杯与冷炙的辛酸，后经安史之乱，落到</w:t>
      </w:r>
      <w:r>
        <w:t>“</w:t>
      </w:r>
      <w:r>
        <w:rPr>
          <w:rFonts w:hint="eastAsia"/>
        </w:rPr>
        <w:t>饥借家家米，愁征处处粮。</w:t>
      </w:r>
      <w:r>
        <w:t>”</w:t>
      </w:r>
    </w:p>
    <w:p w:rsidR="00DB0EEB" w:rsidRDefault="00DB0EEB" w:rsidP="00DB0EEB">
      <w:pPr>
        <w:ind w:firstLineChars="200" w:firstLine="420"/>
        <w:jc w:val="left"/>
        <w:rPr>
          <w:rFonts w:cs="Arial"/>
        </w:rPr>
      </w:pPr>
      <w:r>
        <w:rPr>
          <w:rFonts w:hint="eastAsia"/>
        </w:rPr>
        <w:t>除了生理上的苦楚，还有精神上的。</w:t>
      </w:r>
      <w:proofErr w:type="gramStart"/>
      <w:r>
        <w:rPr>
          <w:rFonts w:hint="eastAsia"/>
        </w:rPr>
        <w:t>屈原痛君不明</w:t>
      </w:r>
      <w:proofErr w:type="gramEnd"/>
      <w:r>
        <w:rPr>
          <w:rFonts w:hint="eastAsia"/>
        </w:rPr>
        <w:t>，信用群小，国将危亡，而众不见察，因此内心非常痛苦</w:t>
      </w:r>
      <w:r>
        <w:t>“</w:t>
      </w:r>
      <w:r>
        <w:rPr>
          <w:rFonts w:hint="eastAsia"/>
        </w:rPr>
        <w:t>举世混浊而我独清，众人皆醉而我独醒</w:t>
      </w:r>
      <w:r>
        <w:t>”</w:t>
      </w:r>
    </w:p>
    <w:p w:rsidR="00DB0EEB" w:rsidRDefault="00DB0EEB" w:rsidP="00DB0EEB">
      <w:pPr>
        <w:ind w:firstLineChars="200" w:firstLine="420"/>
        <w:jc w:val="left"/>
        <w:rPr>
          <w:rFonts w:cs="Arial"/>
        </w:rPr>
      </w:pPr>
      <w:r>
        <w:t>“</w:t>
      </w:r>
      <w:r>
        <w:rPr>
          <w:rFonts w:hint="eastAsia"/>
        </w:rPr>
        <w:t>欢愉之辞难工，愁苦之言易巧。</w:t>
      </w:r>
      <w:r>
        <w:t>”</w:t>
      </w:r>
    </w:p>
    <w:p w:rsidR="00DB0EEB" w:rsidRDefault="00DB0EEB" w:rsidP="00DB0EEB">
      <w:pPr>
        <w:ind w:firstLineChars="200" w:firstLine="420"/>
        <w:jc w:val="left"/>
        <w:rPr>
          <w:rFonts w:cs="Arial"/>
        </w:rPr>
      </w:pPr>
      <w:r>
        <w:t xml:space="preserve"> </w:t>
      </w:r>
      <w:r>
        <w:rPr>
          <w:rFonts w:hint="eastAsia"/>
        </w:rPr>
        <w:t>繁华落尽，寂寞永恒，一切美好，所有盛世终将落幕，每一条生命都会消逝，琵琶女不仅是为感慨时间流逝，红颜易老而哭，而是时过境迁，物是人非。犹如《百年孤独》：</w:t>
      </w:r>
      <w:r>
        <w:t>“</w:t>
      </w:r>
      <w:r>
        <w:rPr>
          <w:rFonts w:hint="eastAsia"/>
        </w:rPr>
        <w:t>原来这世上所有的辉煌，终究都有拿寂寞来偿还。</w:t>
      </w:r>
      <w:r>
        <w:t>”</w:t>
      </w:r>
    </w:p>
    <w:p w:rsidR="00DB0EEB" w:rsidRDefault="00DB0EEB" w:rsidP="00DB0EEB">
      <w:pPr>
        <w:ind w:firstLineChars="200" w:firstLine="420"/>
      </w:pPr>
      <w:r>
        <w:rPr>
          <w:rFonts w:hint="eastAsia"/>
        </w:rPr>
        <w:t>一个官场失意，一个情场失意，一个空有抱负，一个才艺搁置，一个京官被贬，一个嫁于远方，蓦然相逢，彼此的心酸无奈，一个眼神便知，道一句</w:t>
      </w:r>
      <w:r>
        <w:t>“</w:t>
      </w:r>
      <w:r>
        <w:rPr>
          <w:rFonts w:hint="eastAsia"/>
        </w:rPr>
        <w:t>同是天涯沦落人。</w:t>
      </w:r>
      <w:r>
        <w:t>”</w:t>
      </w:r>
      <w:bookmarkStart w:id="0" w:name="_GoBack"/>
      <w:bookmarkEnd w:id="0"/>
    </w:p>
    <w:sectPr w:rsidR="00DB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45"/>
    <w:rsid w:val="00105277"/>
    <w:rsid w:val="0051605E"/>
    <w:rsid w:val="00D20445"/>
    <w:rsid w:val="00D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17B0-133C-4079-8C24-131D7E1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EB"/>
    <w:pPr>
      <w:widowControl w:val="0"/>
      <w:jc w:val="both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2019-12-04T08:41:00Z</dcterms:created>
  <dcterms:modified xsi:type="dcterms:W3CDTF">2019-12-04T08:42:00Z</dcterms:modified>
</cp:coreProperties>
</file>