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44" w:rsidRDefault="006F731B" w:rsidP="006F731B">
      <w:pPr>
        <w:ind w:firstLineChars="1300" w:firstLine="2730"/>
      </w:pPr>
      <w:r>
        <w:rPr>
          <w:rFonts w:hint="eastAsia"/>
        </w:rPr>
        <w:t>白居易《琵琶行》短评</w:t>
      </w:r>
    </w:p>
    <w:p w:rsidR="00B21353" w:rsidRDefault="00B21353" w:rsidP="00B21353">
      <w:pPr>
        <w:ind w:firstLineChars="1450" w:firstLine="3045"/>
        <w:rPr>
          <w:rFonts w:hint="eastAsia"/>
        </w:rPr>
      </w:pPr>
      <w:bookmarkStart w:id="0" w:name="_GoBack"/>
      <w:bookmarkEnd w:id="0"/>
      <w:r>
        <w:rPr>
          <w:rFonts w:hint="eastAsia"/>
        </w:rPr>
        <w:t>高一5  孙珺奕</w:t>
      </w:r>
    </w:p>
    <w:p w:rsidR="006F731B" w:rsidRDefault="006F731B" w:rsidP="00A5461A">
      <w:pPr>
        <w:pStyle w:val="a3"/>
        <w:spacing w:before="0" w:beforeAutospacing="0" w:after="0" w:afterAutospacing="0" w:line="360" w:lineRule="atLeast"/>
        <w:ind w:firstLine="480"/>
        <w:rPr>
          <w:color w:val="333333"/>
          <w:sz w:val="21"/>
          <w:szCs w:val="21"/>
        </w:rPr>
      </w:pPr>
      <w:r w:rsidRPr="00A5461A">
        <w:rPr>
          <w:rFonts w:hint="eastAsia"/>
          <w:sz w:val="21"/>
          <w:szCs w:val="21"/>
        </w:rPr>
        <w:t>《琵琶行》是白居易在4</w:t>
      </w:r>
      <w:r w:rsidRPr="00A5461A">
        <w:rPr>
          <w:sz w:val="21"/>
          <w:szCs w:val="21"/>
        </w:rPr>
        <w:t>5</w:t>
      </w:r>
      <w:r w:rsidRPr="00A5461A">
        <w:rPr>
          <w:rFonts w:hint="eastAsia"/>
          <w:sz w:val="21"/>
          <w:szCs w:val="21"/>
        </w:rPr>
        <w:t>岁时写下的作品。</w:t>
      </w:r>
      <w:r w:rsidR="00A5461A" w:rsidRPr="00A5461A">
        <w:rPr>
          <w:rFonts w:hint="eastAsia"/>
          <w:sz w:val="21"/>
          <w:szCs w:val="21"/>
        </w:rPr>
        <w:t>当时正值秋天，他因“擅越职分”之嫌与讽喻诗得罪朝中权贵被贬江州司马已经有两年，消极情绪日渐增多。当时白居易正在</w:t>
      </w:r>
      <w:proofErr w:type="gramStart"/>
      <w:r w:rsidR="00A5461A" w:rsidRPr="00A5461A">
        <w:rPr>
          <w:rFonts w:hint="eastAsia"/>
          <w:sz w:val="21"/>
          <w:szCs w:val="21"/>
        </w:rPr>
        <w:t>浔</w:t>
      </w:r>
      <w:proofErr w:type="gramEnd"/>
      <w:r w:rsidR="00A5461A" w:rsidRPr="00A5461A">
        <w:rPr>
          <w:rFonts w:hint="eastAsia"/>
          <w:sz w:val="21"/>
          <w:szCs w:val="21"/>
        </w:rPr>
        <w:t>阳江头送别客人，</w:t>
      </w:r>
      <w:r w:rsidR="00A5461A" w:rsidRPr="00A5461A">
        <w:rPr>
          <w:color w:val="333333"/>
          <w:sz w:val="21"/>
          <w:szCs w:val="21"/>
        </w:rPr>
        <w:t>偶遇一位年少因艺技红极一时，年老被人抛弃的歌女，心情抑郁，结合自己路途遭遇，创作出了这首著名的《琵琶行》</w:t>
      </w:r>
      <w:r w:rsidR="00A5461A" w:rsidRPr="00A5461A">
        <w:rPr>
          <w:rFonts w:hint="eastAsia"/>
          <w:color w:val="333333"/>
          <w:sz w:val="21"/>
          <w:szCs w:val="21"/>
        </w:rPr>
        <w:t>。</w:t>
      </w:r>
    </w:p>
    <w:p w:rsidR="00E71A40" w:rsidRDefault="007C78EE" w:rsidP="00A5461A">
      <w:pPr>
        <w:pStyle w:val="a3"/>
        <w:spacing w:before="0" w:beforeAutospacing="0" w:after="0" w:afterAutospacing="0" w:line="360" w:lineRule="atLeast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本文由作者在</w:t>
      </w:r>
      <w:proofErr w:type="gramStart"/>
      <w:r>
        <w:rPr>
          <w:rFonts w:hint="eastAsia"/>
          <w:color w:val="333333"/>
          <w:sz w:val="21"/>
          <w:szCs w:val="21"/>
        </w:rPr>
        <w:t>浔</w:t>
      </w:r>
      <w:proofErr w:type="gramEnd"/>
      <w:r>
        <w:rPr>
          <w:rFonts w:hint="eastAsia"/>
          <w:color w:val="333333"/>
          <w:sz w:val="21"/>
          <w:szCs w:val="21"/>
        </w:rPr>
        <w:t>阳江头送客写起，描绘琵琶女的出场。作者未见琵琶女先听见琵琶声，琵琶女出场时仍“犹抱琵琶半遮面”，就为后文琵琶女弹奏乐曲情态做了铺垫。后作者在第二段中具体描绘有关琵琶声。</w:t>
      </w:r>
    </w:p>
    <w:p w:rsidR="00D80E9D" w:rsidRDefault="007C78EE" w:rsidP="00A5461A">
      <w:pPr>
        <w:pStyle w:val="a3"/>
        <w:spacing w:before="0" w:beforeAutospacing="0" w:after="0" w:afterAutospacing="0" w:line="360" w:lineRule="atLeast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“弦</w:t>
      </w:r>
      <w:proofErr w:type="gramStart"/>
      <w:r>
        <w:rPr>
          <w:rFonts w:hint="eastAsia"/>
          <w:color w:val="333333"/>
          <w:sz w:val="21"/>
          <w:szCs w:val="21"/>
        </w:rPr>
        <w:t>弦</w:t>
      </w:r>
      <w:proofErr w:type="gramEnd"/>
      <w:r>
        <w:rPr>
          <w:rFonts w:hint="eastAsia"/>
          <w:color w:val="333333"/>
          <w:sz w:val="21"/>
          <w:szCs w:val="21"/>
        </w:rPr>
        <w:t>掩抑声声思”四句写琵琶女</w:t>
      </w:r>
      <w:r w:rsidR="00170997">
        <w:rPr>
          <w:rFonts w:hint="eastAsia"/>
          <w:color w:val="333333"/>
          <w:sz w:val="21"/>
          <w:szCs w:val="21"/>
        </w:rPr>
        <w:t>弹奏过程，表现琵琶</w:t>
      </w:r>
      <w:proofErr w:type="gramStart"/>
      <w:r w:rsidR="00170997">
        <w:rPr>
          <w:rFonts w:hint="eastAsia"/>
          <w:color w:val="333333"/>
          <w:sz w:val="21"/>
          <w:szCs w:val="21"/>
        </w:rPr>
        <w:t>女体现</w:t>
      </w:r>
      <w:proofErr w:type="gramEnd"/>
      <w:r w:rsidR="00170997">
        <w:rPr>
          <w:rFonts w:hint="eastAsia"/>
          <w:color w:val="333333"/>
          <w:sz w:val="21"/>
          <w:szCs w:val="21"/>
        </w:rPr>
        <w:t>在乐曲中的思想情感。“轻拢慢捻抹复挑”是琵琶女弹奏时的动作描写，一句中四个动词“拢”，“捻”，“抹”，“挑”简练而又生动传神地描绘琵琶女的动作，从而表现出琵琶女弹奏技艺的高超。</w:t>
      </w:r>
    </w:p>
    <w:p w:rsidR="00E71A40" w:rsidRDefault="00170997" w:rsidP="00A5461A">
      <w:pPr>
        <w:pStyle w:val="a3"/>
        <w:spacing w:before="0" w:beforeAutospacing="0" w:after="0" w:afterAutospacing="0" w:line="360" w:lineRule="atLeast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“大弦嘈</w:t>
      </w:r>
      <w:proofErr w:type="gramStart"/>
      <w:r>
        <w:rPr>
          <w:rFonts w:hint="eastAsia"/>
          <w:color w:val="333333"/>
          <w:sz w:val="21"/>
          <w:szCs w:val="21"/>
        </w:rPr>
        <w:t>嘈</w:t>
      </w:r>
      <w:proofErr w:type="gramEnd"/>
      <w:r>
        <w:rPr>
          <w:rFonts w:hint="eastAsia"/>
          <w:color w:val="333333"/>
          <w:sz w:val="21"/>
          <w:szCs w:val="21"/>
        </w:rPr>
        <w:t>如急雨”四句是对琵琶声的具体描写，</w:t>
      </w:r>
      <w:r w:rsidR="00E71A40">
        <w:rPr>
          <w:rFonts w:hint="eastAsia"/>
          <w:color w:val="333333"/>
          <w:sz w:val="21"/>
          <w:szCs w:val="21"/>
        </w:rPr>
        <w:t>“如急雨”“如私语”运用比喻，描写</w:t>
      </w:r>
      <w:r>
        <w:rPr>
          <w:rFonts w:hint="eastAsia"/>
          <w:color w:val="333333"/>
          <w:sz w:val="21"/>
          <w:szCs w:val="21"/>
        </w:rPr>
        <w:t>声音时而重浊时而清脆，</w:t>
      </w:r>
      <w:r w:rsidR="00E71A40">
        <w:rPr>
          <w:rFonts w:hint="eastAsia"/>
          <w:color w:val="333333"/>
          <w:sz w:val="21"/>
          <w:szCs w:val="21"/>
        </w:rPr>
        <w:t>同时</w:t>
      </w:r>
      <w:proofErr w:type="gramStart"/>
      <w:r w:rsidR="00E71A40">
        <w:rPr>
          <w:rFonts w:hint="eastAsia"/>
          <w:color w:val="333333"/>
          <w:sz w:val="21"/>
          <w:szCs w:val="21"/>
        </w:rPr>
        <w:t>使用叠词“嘈嘈”</w:t>
      </w:r>
      <w:proofErr w:type="gramEnd"/>
      <w:r w:rsidR="00E71A40">
        <w:rPr>
          <w:rFonts w:hint="eastAsia"/>
          <w:color w:val="333333"/>
          <w:sz w:val="21"/>
          <w:szCs w:val="21"/>
        </w:rPr>
        <w:t>，“切切”。使声音富有音韵美。</w:t>
      </w:r>
    </w:p>
    <w:p w:rsidR="00A5461A" w:rsidRDefault="00E71A40" w:rsidP="00A5461A">
      <w:pPr>
        <w:pStyle w:val="a3"/>
        <w:spacing w:before="0" w:beforeAutospacing="0" w:after="0" w:afterAutospacing="0" w:line="360" w:lineRule="atLeast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本文中还有运用比喻的修辞手法描绘琵琶声。例如“间关莺语花底滑”四句，将琵琶声比作黄莺在花下啼叫，泉水在冰下艰难流过</w:t>
      </w:r>
      <w:r w:rsidR="00D80E9D">
        <w:rPr>
          <w:rFonts w:hint="eastAsia"/>
          <w:color w:val="333333"/>
          <w:sz w:val="21"/>
          <w:szCs w:val="21"/>
        </w:rPr>
        <w:t>，弦声越来越低沉。后文的“银瓶乍破水浆迸”两句将琵琶声比作银瓶破裂，水浆迸射；铁骑冲出，刀枪齐鸣，形象生动的写出琵琶声的变化，由低沉又转为雄壮激昂。</w:t>
      </w:r>
    </w:p>
    <w:p w:rsidR="00D80E9D" w:rsidRDefault="00D80E9D" w:rsidP="00A5461A">
      <w:pPr>
        <w:pStyle w:val="a3"/>
        <w:spacing w:before="0" w:beforeAutospacing="0" w:after="0" w:afterAutospacing="0" w:line="360" w:lineRule="atLeast"/>
        <w:ind w:firstLine="48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“东船西舫</w:t>
      </w:r>
      <w:proofErr w:type="gramStart"/>
      <w:r>
        <w:rPr>
          <w:rFonts w:hint="eastAsia"/>
          <w:color w:val="333333"/>
          <w:sz w:val="21"/>
          <w:szCs w:val="21"/>
        </w:rPr>
        <w:t>悄</w:t>
      </w:r>
      <w:proofErr w:type="gramEnd"/>
      <w:r>
        <w:rPr>
          <w:rFonts w:hint="eastAsia"/>
          <w:color w:val="333333"/>
          <w:sz w:val="21"/>
          <w:szCs w:val="21"/>
        </w:rPr>
        <w:t>无言，唯见江心秋月白。”两句</w:t>
      </w:r>
      <w:r w:rsidR="002F6323">
        <w:rPr>
          <w:rFonts w:hint="eastAsia"/>
          <w:color w:val="333333"/>
          <w:sz w:val="21"/>
          <w:szCs w:val="21"/>
        </w:rPr>
        <w:t>为环境描写。描写</w:t>
      </w:r>
      <w:proofErr w:type="gramStart"/>
      <w:r w:rsidR="002F6323">
        <w:rPr>
          <w:rFonts w:hint="eastAsia"/>
          <w:color w:val="333333"/>
          <w:sz w:val="21"/>
          <w:szCs w:val="21"/>
        </w:rPr>
        <w:t>琵琶女弹完</w:t>
      </w:r>
      <w:proofErr w:type="gramEnd"/>
      <w:r w:rsidR="002F6323">
        <w:rPr>
          <w:rFonts w:hint="eastAsia"/>
          <w:color w:val="333333"/>
          <w:sz w:val="21"/>
          <w:szCs w:val="21"/>
        </w:rPr>
        <w:t>乐曲后的外景，写迷蒙的月亮。此处环境描写起烘托作用，描写当时景色之凄凉，给读者留下回味的空间。同样在开头，“枫叶</w:t>
      </w:r>
      <w:proofErr w:type="gramStart"/>
      <w:r w:rsidR="002F6323">
        <w:rPr>
          <w:rFonts w:hint="eastAsia"/>
          <w:color w:val="333333"/>
          <w:sz w:val="21"/>
          <w:szCs w:val="21"/>
        </w:rPr>
        <w:t>荻</w:t>
      </w:r>
      <w:proofErr w:type="gramEnd"/>
      <w:r w:rsidR="002F6323">
        <w:rPr>
          <w:rFonts w:hint="eastAsia"/>
          <w:color w:val="333333"/>
          <w:sz w:val="21"/>
          <w:szCs w:val="21"/>
        </w:rPr>
        <w:t>花秋瑟瑟”</w:t>
      </w:r>
      <w:r w:rsidR="00BA2A86">
        <w:rPr>
          <w:rFonts w:hint="eastAsia"/>
          <w:color w:val="333333"/>
          <w:sz w:val="21"/>
          <w:szCs w:val="21"/>
        </w:rPr>
        <w:t>“别时茫茫江浸月”</w:t>
      </w:r>
      <w:r w:rsidR="002F6323">
        <w:rPr>
          <w:rFonts w:hint="eastAsia"/>
          <w:color w:val="333333"/>
          <w:sz w:val="21"/>
          <w:szCs w:val="21"/>
        </w:rPr>
        <w:t>也运用环境描写，以萧瑟的</w:t>
      </w:r>
      <w:r w:rsidR="00BA2A86">
        <w:rPr>
          <w:rFonts w:hint="eastAsia"/>
          <w:color w:val="333333"/>
          <w:sz w:val="21"/>
          <w:szCs w:val="21"/>
        </w:rPr>
        <w:t>江景衬托寂寞的离别情。</w:t>
      </w:r>
    </w:p>
    <w:p w:rsidR="00BA2A86" w:rsidRPr="00BA2A86" w:rsidRDefault="00BA2A86" w:rsidP="00A5461A">
      <w:pPr>
        <w:pStyle w:val="a3"/>
        <w:spacing w:before="0" w:beforeAutospacing="0" w:after="0" w:afterAutospacing="0" w:line="360" w:lineRule="atLeast"/>
        <w:ind w:firstLine="480"/>
        <w:rPr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接下来文章叙写琵琶女自叙身世，诗人被贬后的遭遇和对身世的感慨。琵琶女叙述的故事生动感人，使人不禁同情起她的经历。琵琶女的境遇与诗人的境遇有着相通之处，作者也以此抒发自己身世的悲凉</w:t>
      </w:r>
      <w:r w:rsidR="004569E2">
        <w:rPr>
          <w:rFonts w:hint="eastAsia"/>
          <w:color w:val="333333"/>
          <w:sz w:val="21"/>
          <w:szCs w:val="21"/>
        </w:rPr>
        <w:t>，当年的风光与如今的飘零。以至当琵琶女弹奏完，作者“江州司马青衫湿”，引起强烈的共鸣。</w:t>
      </w:r>
    </w:p>
    <w:p w:rsidR="006F731B" w:rsidRDefault="006F731B" w:rsidP="006F731B">
      <w:pPr>
        <w:ind w:firstLineChars="1500" w:firstLine="3150"/>
      </w:pPr>
    </w:p>
    <w:sectPr w:rsidR="006F7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1B"/>
    <w:rsid w:val="00042A44"/>
    <w:rsid w:val="00170997"/>
    <w:rsid w:val="002F6323"/>
    <w:rsid w:val="004569E2"/>
    <w:rsid w:val="006F731B"/>
    <w:rsid w:val="007C78EE"/>
    <w:rsid w:val="00A5461A"/>
    <w:rsid w:val="00B21353"/>
    <w:rsid w:val="00BA2A86"/>
    <w:rsid w:val="00D80E9D"/>
    <w:rsid w:val="00E7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E7755"/>
  <w15:chartTrackingRefBased/>
  <w15:docId w15:val="{92736823-E3F9-4CE2-9759-EFADB3E6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46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54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NEW</dc:creator>
  <cp:keywords/>
  <dc:description/>
  <cp:lastModifiedBy>Administrator</cp:lastModifiedBy>
  <cp:revision>7</cp:revision>
  <dcterms:created xsi:type="dcterms:W3CDTF">2019-12-01T15:54:00Z</dcterms:created>
  <dcterms:modified xsi:type="dcterms:W3CDTF">2019-12-04T08:32:00Z</dcterms:modified>
</cp:coreProperties>
</file>